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AC41C" w14:textId="77777777" w:rsidR="009E06EA" w:rsidRPr="009E06EA" w:rsidRDefault="009E06EA" w:rsidP="009E06EA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 w:rsidRPr="009E06EA"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14:paraId="3CD2488E" w14:textId="77777777" w:rsidR="009E06EA" w:rsidRPr="009E06EA" w:rsidRDefault="009E06EA" w:rsidP="009E06EA">
      <w:pPr>
        <w:spacing w:before="5" w:after="5"/>
        <w:jc w:val="both"/>
        <w:rPr>
          <w:rFonts w:ascii="Arial" w:hAnsi="Arial"/>
          <w:b/>
          <w:color w:val="000000"/>
          <w:sz w:val="16"/>
          <w:szCs w:val="16"/>
        </w:rPr>
      </w:pPr>
      <w:r w:rsidRPr="009E06EA">
        <w:rPr>
          <w:rFonts w:ascii="Arial" w:hAnsi="Arial"/>
          <w:b/>
          <w:color w:val="000000"/>
          <w:sz w:val="16"/>
          <w:szCs w:val="16"/>
        </w:rPr>
        <w:t>RESULTADO DE LICITAÇÃO</w:t>
      </w:r>
    </w:p>
    <w:p w14:paraId="6A364467" w14:textId="77777777" w:rsidR="009E06EA" w:rsidRPr="009E06EA" w:rsidRDefault="009E06EA" w:rsidP="009E06EA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 w:rsidRPr="009E06EA">
        <w:rPr>
          <w:rFonts w:ascii="Arial" w:hAnsi="Arial"/>
          <w:bCs/>
          <w:color w:val="000000"/>
          <w:sz w:val="16"/>
          <w:szCs w:val="16"/>
        </w:rPr>
        <w:t xml:space="preserve">                  </w:t>
      </w:r>
    </w:p>
    <w:p w14:paraId="41A9CEA0" w14:textId="097C98BB" w:rsidR="004F4E56" w:rsidRDefault="008F370B" w:rsidP="009E06EA">
      <w:pPr>
        <w:spacing w:before="5" w:after="5"/>
        <w:jc w:val="both"/>
      </w:pPr>
      <w:r>
        <w:rPr>
          <w:rFonts w:ascii="Arial" w:eastAsia="Arial" w:hAnsi="Arial" w:cs="Arial"/>
          <w:color w:val="000000"/>
          <w:sz w:val="16"/>
        </w:rPr>
        <w:t>A Reitoria comunica o resultado do Pregão Eletrônico nº 1752/2023. Objeto: Contratação de empresa prestadora de serviço de tradução simultânea e locação e montagem de equipamentos de tradução simultânea para a Udesc - relançamento. Lote(s): I - TARGET PRODUÇÕES E EVENTOS LTDA, Valor Adjudicado: R$ 242.742,00, Lote(s): II - ASSCON-PP ASSESSORIA E CONSULTORIA PUBLICA E PRIVADA LTDA - EPP, Valor Adjudicado: R$ 454.498,39. Valor Total Adjudicado: R$ 697.240,39. Processo: UDESC 00041092/2023</w:t>
      </w:r>
      <w:r w:rsidR="009E06EA" w:rsidRPr="009E06EA">
        <w:rPr>
          <w:rFonts w:ascii="Arial" w:hAnsi="Arial"/>
          <w:bCs/>
          <w:color w:val="000000"/>
          <w:sz w:val="16"/>
          <w:szCs w:val="16"/>
        </w:rPr>
        <w:t>.</w:t>
      </w:r>
    </w:p>
    <w:sectPr w:rsidR="004F4E56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E56"/>
    <w:rsid w:val="004F0003"/>
    <w:rsid w:val="004F4E56"/>
    <w:rsid w:val="00817718"/>
    <w:rsid w:val="008F370B"/>
    <w:rsid w:val="009E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7A62D"/>
  <w15:docId w15:val="{08E22678-343B-45CE-83FA-51FBAFF87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494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ERICO KRETZER JUNIOR</cp:lastModifiedBy>
  <cp:revision>4</cp:revision>
  <dcterms:created xsi:type="dcterms:W3CDTF">2023-12-15T16:09:00Z</dcterms:created>
  <dcterms:modified xsi:type="dcterms:W3CDTF">2024-01-12T20:52:00Z</dcterms:modified>
  <dc:language>pt-BR</dc:language>
</cp:coreProperties>
</file>